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D589" w14:textId="77777777" w:rsidR="00AC4F58" w:rsidRDefault="006733BB">
      <w:pPr>
        <w:spacing w:after="0" w:line="240" w:lineRule="auto"/>
        <w:rPr>
          <w:sz w:val="28"/>
          <w:szCs w:val="28"/>
        </w:rPr>
      </w:pPr>
      <w:r>
        <w:rPr>
          <w:sz w:val="28"/>
          <w:szCs w:val="28"/>
        </w:rPr>
        <w:t>MTSU Office of Communication Research</w:t>
      </w:r>
    </w:p>
    <w:p w14:paraId="49ECB5A5" w14:textId="77777777" w:rsidR="00AC4F58" w:rsidRDefault="006733BB">
      <w:pPr>
        <w:spacing w:after="0" w:line="240" w:lineRule="auto"/>
        <w:rPr>
          <w:b/>
          <w:sz w:val="48"/>
          <w:szCs w:val="48"/>
        </w:rPr>
      </w:pPr>
      <w:r>
        <w:rPr>
          <w:b/>
          <w:sz w:val="48"/>
          <w:szCs w:val="48"/>
        </w:rPr>
        <w:t>Scholar Account Application</w:t>
      </w:r>
    </w:p>
    <w:p w14:paraId="190162B8" w14:textId="77777777" w:rsidR="00AC4F58" w:rsidRDefault="006733BB">
      <w:pPr>
        <w:spacing w:after="0" w:line="240" w:lineRule="auto"/>
        <w:rPr>
          <w:sz w:val="20"/>
          <w:szCs w:val="20"/>
        </w:rPr>
      </w:pPr>
      <w:r>
        <w:pict w14:anchorId="1067E0BB">
          <v:rect id="_x0000_i1025" style="width:0;height:1.5pt" o:hralign="center" o:hrstd="t" o:hr="t" fillcolor="#a0a0a0" stroked="f"/>
        </w:pict>
      </w:r>
    </w:p>
    <w:p w14:paraId="6534F646" w14:textId="77777777" w:rsidR="00AC4F58" w:rsidRDefault="00AC4F58">
      <w:pPr>
        <w:spacing w:after="0" w:line="240" w:lineRule="auto"/>
        <w:rPr>
          <w:sz w:val="20"/>
          <w:szCs w:val="20"/>
        </w:rPr>
      </w:pPr>
    </w:p>
    <w:p w14:paraId="3BD8B592" w14:textId="77777777" w:rsidR="00AC4F58" w:rsidRPr="00146A6A" w:rsidRDefault="006733BB">
      <w:pPr>
        <w:spacing w:after="0" w:line="240" w:lineRule="auto"/>
        <w:rPr>
          <w:sz w:val="24"/>
          <w:szCs w:val="24"/>
        </w:rPr>
      </w:pPr>
      <w:r w:rsidRPr="00146A6A">
        <w:rPr>
          <w:sz w:val="24"/>
          <w:szCs w:val="24"/>
        </w:rPr>
        <w:t xml:space="preserve">   Please use this form to apply for some or </w:t>
      </w:r>
      <w:proofErr w:type="gramStart"/>
      <w:r w:rsidRPr="00146A6A">
        <w:rPr>
          <w:sz w:val="24"/>
          <w:szCs w:val="24"/>
        </w:rPr>
        <w:t>all of</w:t>
      </w:r>
      <w:proofErr w:type="gramEnd"/>
      <w:r w:rsidRPr="00146A6A">
        <w:rPr>
          <w:sz w:val="24"/>
          <w:szCs w:val="24"/>
        </w:rPr>
        <w:t xml:space="preserve"> the $1,000 that the MTSU Office of Communication Research awards each academic year through its Scholar Account program.</w:t>
      </w:r>
    </w:p>
    <w:p w14:paraId="03BA693A" w14:textId="77777777" w:rsidR="00AC4F58" w:rsidRPr="00146A6A" w:rsidRDefault="00AC4F58">
      <w:pPr>
        <w:spacing w:after="0" w:line="240" w:lineRule="auto"/>
        <w:rPr>
          <w:sz w:val="24"/>
          <w:szCs w:val="24"/>
        </w:rPr>
      </w:pPr>
    </w:p>
    <w:p w14:paraId="2163789D" w14:textId="77777777" w:rsidR="00AC4F58" w:rsidRPr="00146A6A" w:rsidRDefault="006733BB">
      <w:pPr>
        <w:spacing w:after="0" w:line="240" w:lineRule="auto"/>
        <w:rPr>
          <w:sz w:val="24"/>
          <w:szCs w:val="24"/>
        </w:rPr>
      </w:pPr>
      <w:r w:rsidRPr="00146A6A">
        <w:rPr>
          <w:sz w:val="24"/>
          <w:szCs w:val="24"/>
        </w:rPr>
        <w:t xml:space="preserve">     The program reimburses account recipients for research-related expenses, up to the amount awarded. The program is open to College of Media and Entertainment faculty members and to graduate students currently enrolled in any of the college's graduate degree programs. Reimbursable expenses must stem from the production of media-oriented research, whether quantitative or qualitative in nature, and must be documented with valid receipts. Examples of such expenses include, but are not limited </w:t>
      </w:r>
      <w:proofErr w:type="gramStart"/>
      <w:r w:rsidRPr="00146A6A">
        <w:rPr>
          <w:sz w:val="24"/>
          <w:szCs w:val="24"/>
        </w:rPr>
        <w:t>to:</w:t>
      </w:r>
      <w:proofErr w:type="gramEnd"/>
      <w:r w:rsidRPr="00146A6A">
        <w:rPr>
          <w:sz w:val="24"/>
          <w:szCs w:val="24"/>
        </w:rPr>
        <w:t xml:space="preserve"> travel, equipment, supply, subscription, and software costs. While the Office of Communication Research recognizes creative activity as equal in value to research, funding creative activity is not a part of the office's mission.</w:t>
      </w:r>
    </w:p>
    <w:p w14:paraId="0016EEC3" w14:textId="77777777" w:rsidR="00AC4F58" w:rsidRPr="00146A6A" w:rsidRDefault="00AC4F58">
      <w:pPr>
        <w:spacing w:after="0" w:line="240" w:lineRule="auto"/>
        <w:rPr>
          <w:sz w:val="24"/>
          <w:szCs w:val="24"/>
        </w:rPr>
      </w:pPr>
    </w:p>
    <w:p w14:paraId="0AD26C82" w14:textId="77777777" w:rsidR="00AC4F58" w:rsidRPr="00146A6A" w:rsidRDefault="006733BB">
      <w:pPr>
        <w:spacing w:after="0" w:line="240" w:lineRule="auto"/>
        <w:rPr>
          <w:sz w:val="24"/>
          <w:szCs w:val="24"/>
        </w:rPr>
      </w:pPr>
      <w:r w:rsidRPr="00146A6A">
        <w:rPr>
          <w:sz w:val="24"/>
          <w:szCs w:val="24"/>
        </w:rPr>
        <w:t xml:space="preserve">     Applications from tenure-track faculty and from graduate students will receive priority consideration over applications from tenured faculty, and activity likely to lead to peer-reviewed publication or presentation will receive priority over activity less likely to do so.</w:t>
      </w:r>
    </w:p>
    <w:p w14:paraId="45997D83" w14:textId="77777777" w:rsidR="00AC4F58" w:rsidRPr="00146A6A" w:rsidRDefault="00AC4F58">
      <w:pPr>
        <w:spacing w:after="0" w:line="240" w:lineRule="auto"/>
        <w:rPr>
          <w:sz w:val="24"/>
          <w:szCs w:val="24"/>
        </w:rPr>
      </w:pPr>
    </w:p>
    <w:p w14:paraId="6B26FCB1" w14:textId="1981D599" w:rsidR="00370622" w:rsidRDefault="006733BB">
      <w:pPr>
        <w:spacing w:after="0" w:line="240" w:lineRule="auto"/>
        <w:rPr>
          <w:sz w:val="24"/>
          <w:szCs w:val="24"/>
        </w:rPr>
      </w:pPr>
      <w:r w:rsidRPr="00146A6A">
        <w:rPr>
          <w:sz w:val="24"/>
          <w:szCs w:val="24"/>
        </w:rPr>
        <w:t xml:space="preserve">     To apply, please complete this form, save it as a Word or .pdf file, and email it to </w:t>
      </w:r>
      <w:hyperlink r:id="rId5" w:history="1">
        <w:r w:rsidR="00370622" w:rsidRPr="00314B9C">
          <w:rPr>
            <w:rStyle w:val="Hyperlink"/>
            <w:sz w:val="24"/>
            <w:szCs w:val="24"/>
          </w:rPr>
          <w:t>MTSUOCR@gmail.com</w:t>
        </w:r>
      </w:hyperlink>
      <w:r w:rsidR="00370622">
        <w:rPr>
          <w:sz w:val="24"/>
          <w:szCs w:val="24"/>
        </w:rPr>
        <w:t xml:space="preserve"> by the deadline specified at  </w:t>
      </w:r>
      <w:hyperlink r:id="rId6" w:history="1">
        <w:r w:rsidR="00370622" w:rsidRPr="00314B9C">
          <w:rPr>
            <w:rStyle w:val="Hyperlink"/>
            <w:sz w:val="24"/>
            <w:szCs w:val="24"/>
          </w:rPr>
          <w:t>https://drkblake.com/scholaraccount/</w:t>
        </w:r>
      </w:hyperlink>
      <w:r w:rsidR="00370622">
        <w:rPr>
          <w:sz w:val="24"/>
          <w:szCs w:val="24"/>
        </w:rPr>
        <w:t>.</w:t>
      </w:r>
    </w:p>
    <w:p w14:paraId="19F7CB26" w14:textId="7945E933" w:rsidR="00370622" w:rsidRDefault="00370622">
      <w:pPr>
        <w:spacing w:after="0" w:line="240" w:lineRule="auto"/>
        <w:rPr>
          <w:sz w:val="24"/>
          <w:szCs w:val="24"/>
        </w:rPr>
      </w:pPr>
    </w:p>
    <w:p w14:paraId="2D57BE9E" w14:textId="77777777" w:rsidR="00AC4F58" w:rsidRPr="00146A6A" w:rsidRDefault="006733BB">
      <w:pPr>
        <w:spacing w:after="0" w:line="240" w:lineRule="auto"/>
        <w:jc w:val="center"/>
        <w:rPr>
          <w:sz w:val="24"/>
          <w:szCs w:val="24"/>
        </w:rPr>
      </w:pPr>
      <w:r w:rsidRPr="00146A6A">
        <w:rPr>
          <w:sz w:val="24"/>
          <w:szCs w:val="24"/>
          <w:u w:val="single"/>
        </w:rPr>
        <w:t>Part 1: Applicant information</w:t>
      </w:r>
    </w:p>
    <w:p w14:paraId="1A387FC1" w14:textId="77777777" w:rsidR="00AC4F58" w:rsidRPr="00146A6A" w:rsidRDefault="00AC4F58">
      <w:pPr>
        <w:spacing w:after="0" w:line="240" w:lineRule="auto"/>
        <w:rPr>
          <w:sz w:val="24"/>
          <w:szCs w:val="24"/>
        </w:rPr>
      </w:pPr>
    </w:p>
    <w:p w14:paraId="0489D19E" w14:textId="77777777" w:rsidR="00AC4F58" w:rsidRPr="00146A6A" w:rsidRDefault="006733BB">
      <w:pPr>
        <w:spacing w:after="0" w:line="240" w:lineRule="auto"/>
        <w:rPr>
          <w:b/>
          <w:sz w:val="24"/>
          <w:szCs w:val="24"/>
        </w:rPr>
      </w:pPr>
      <w:r w:rsidRPr="00146A6A">
        <w:rPr>
          <w:sz w:val="24"/>
          <w:szCs w:val="24"/>
        </w:rPr>
        <w:pict w14:anchorId="7C252B17">
          <v:rect id="_x0000_i1026" style="width:0;height:1.5pt" o:hralign="center" o:hrstd="t" o:hr="t" fillcolor="#a0a0a0" stroked="f"/>
        </w:pict>
      </w:r>
    </w:p>
    <w:p w14:paraId="363B4299" w14:textId="77777777" w:rsidR="00AC4F58" w:rsidRPr="00146A6A" w:rsidRDefault="006733BB">
      <w:pPr>
        <w:spacing w:after="0" w:line="240" w:lineRule="auto"/>
        <w:rPr>
          <w:b/>
          <w:sz w:val="24"/>
          <w:szCs w:val="24"/>
        </w:rPr>
      </w:pPr>
      <w:r w:rsidRPr="00146A6A">
        <w:rPr>
          <w:b/>
          <w:sz w:val="24"/>
          <w:szCs w:val="24"/>
        </w:rPr>
        <w:t>Please type your first and last name:</w:t>
      </w:r>
    </w:p>
    <w:p w14:paraId="1A76BF83" w14:textId="77777777" w:rsidR="00AC4F58" w:rsidRPr="00146A6A" w:rsidRDefault="00AC4F58">
      <w:pPr>
        <w:spacing w:after="0" w:line="240" w:lineRule="auto"/>
        <w:rPr>
          <w:b/>
          <w:sz w:val="24"/>
          <w:szCs w:val="24"/>
        </w:rPr>
      </w:pPr>
    </w:p>
    <w:p w14:paraId="589DD12A" w14:textId="77777777" w:rsidR="00AC4F58" w:rsidRPr="00146A6A" w:rsidRDefault="006733BB">
      <w:pPr>
        <w:spacing w:after="0" w:line="240" w:lineRule="auto"/>
        <w:rPr>
          <w:sz w:val="24"/>
          <w:szCs w:val="24"/>
        </w:rPr>
      </w:pPr>
      <w:r w:rsidRPr="00146A6A">
        <w:rPr>
          <w:sz w:val="24"/>
          <w:szCs w:val="24"/>
        </w:rPr>
        <w:t xml:space="preserve">Response: </w:t>
      </w:r>
    </w:p>
    <w:p w14:paraId="396E2A86" w14:textId="77777777" w:rsidR="00AC4F58" w:rsidRPr="00146A6A" w:rsidRDefault="00AC4F58">
      <w:pPr>
        <w:spacing w:after="0" w:line="240" w:lineRule="auto"/>
        <w:rPr>
          <w:b/>
          <w:sz w:val="24"/>
          <w:szCs w:val="24"/>
        </w:rPr>
      </w:pPr>
    </w:p>
    <w:p w14:paraId="52623098" w14:textId="77777777" w:rsidR="00AC4F58" w:rsidRPr="00146A6A" w:rsidRDefault="006733BB">
      <w:pPr>
        <w:spacing w:after="0" w:line="240" w:lineRule="auto"/>
        <w:rPr>
          <w:b/>
          <w:sz w:val="24"/>
          <w:szCs w:val="24"/>
        </w:rPr>
      </w:pPr>
      <w:r w:rsidRPr="00146A6A">
        <w:rPr>
          <w:sz w:val="24"/>
          <w:szCs w:val="24"/>
        </w:rPr>
        <w:pict w14:anchorId="38F3044C">
          <v:rect id="_x0000_i1027" style="width:0;height:1.5pt" o:hralign="center" o:hrstd="t" o:hr="t" fillcolor="#a0a0a0" stroked="f"/>
        </w:pict>
      </w:r>
      <w:r w:rsidRPr="00146A6A">
        <w:rPr>
          <w:b/>
          <w:sz w:val="24"/>
          <w:szCs w:val="24"/>
        </w:rPr>
        <w:t>Please type your MTSU e-mail address:</w:t>
      </w:r>
    </w:p>
    <w:p w14:paraId="1BEF0FDD" w14:textId="77777777" w:rsidR="00AC4F58" w:rsidRPr="00146A6A" w:rsidRDefault="00AC4F58">
      <w:pPr>
        <w:spacing w:after="0" w:line="240" w:lineRule="auto"/>
        <w:rPr>
          <w:b/>
          <w:sz w:val="24"/>
          <w:szCs w:val="24"/>
        </w:rPr>
      </w:pPr>
    </w:p>
    <w:p w14:paraId="3D404031" w14:textId="77777777" w:rsidR="00AC4F58" w:rsidRPr="00146A6A" w:rsidRDefault="006733BB">
      <w:pPr>
        <w:spacing w:after="0" w:line="240" w:lineRule="auto"/>
        <w:rPr>
          <w:sz w:val="24"/>
          <w:szCs w:val="24"/>
        </w:rPr>
      </w:pPr>
      <w:r w:rsidRPr="00146A6A">
        <w:rPr>
          <w:sz w:val="24"/>
          <w:szCs w:val="24"/>
        </w:rPr>
        <w:t xml:space="preserve">Response: </w:t>
      </w:r>
    </w:p>
    <w:p w14:paraId="64EB6666" w14:textId="77777777" w:rsidR="00AC4F58" w:rsidRPr="00146A6A" w:rsidRDefault="00AC4F58">
      <w:pPr>
        <w:spacing w:after="0" w:line="240" w:lineRule="auto"/>
        <w:rPr>
          <w:b/>
          <w:sz w:val="24"/>
          <w:szCs w:val="24"/>
        </w:rPr>
      </w:pPr>
    </w:p>
    <w:p w14:paraId="35C445A6" w14:textId="77777777" w:rsidR="00AC4F58" w:rsidRPr="00146A6A" w:rsidRDefault="006733BB">
      <w:pPr>
        <w:spacing w:after="0" w:line="240" w:lineRule="auto"/>
        <w:rPr>
          <w:b/>
          <w:sz w:val="24"/>
          <w:szCs w:val="24"/>
        </w:rPr>
      </w:pPr>
      <w:r w:rsidRPr="00146A6A">
        <w:rPr>
          <w:sz w:val="24"/>
          <w:szCs w:val="24"/>
        </w:rPr>
        <w:pict w14:anchorId="5DF8A3A9">
          <v:rect id="_x0000_i1028" style="width:0;height:1.5pt" o:hralign="center" o:hrstd="t" o:hr="t" fillcolor="#a0a0a0" stroked="f"/>
        </w:pict>
      </w:r>
      <w:r w:rsidRPr="00146A6A">
        <w:rPr>
          <w:b/>
          <w:sz w:val="24"/>
          <w:szCs w:val="24"/>
        </w:rPr>
        <w:t>Which of the following applicant types best describes you: Are you a tenured College of Media and Entertainment faculty member, a tenure-track College of Media and Entertainment faculty member, or a graduate student enrolled in a College of Media and Entertainment graduate program?</w:t>
      </w:r>
    </w:p>
    <w:p w14:paraId="45B0CF0A" w14:textId="77777777" w:rsidR="00AC4F58" w:rsidRPr="00146A6A" w:rsidRDefault="00AC4F58">
      <w:pPr>
        <w:spacing w:after="0" w:line="240" w:lineRule="auto"/>
        <w:rPr>
          <w:b/>
          <w:sz w:val="24"/>
          <w:szCs w:val="24"/>
        </w:rPr>
      </w:pPr>
    </w:p>
    <w:p w14:paraId="2B039564" w14:textId="77777777" w:rsidR="00AC4F58" w:rsidRPr="00146A6A" w:rsidRDefault="006733BB">
      <w:pPr>
        <w:spacing w:after="0" w:line="240" w:lineRule="auto"/>
        <w:rPr>
          <w:sz w:val="24"/>
          <w:szCs w:val="24"/>
        </w:rPr>
      </w:pPr>
      <w:r w:rsidRPr="00146A6A">
        <w:rPr>
          <w:sz w:val="24"/>
          <w:szCs w:val="24"/>
        </w:rPr>
        <w:t xml:space="preserve">Response: </w:t>
      </w:r>
    </w:p>
    <w:p w14:paraId="4386E03D" w14:textId="77777777" w:rsidR="00AC4F58" w:rsidRPr="00146A6A" w:rsidRDefault="00AC4F58">
      <w:pPr>
        <w:spacing w:after="0" w:line="240" w:lineRule="auto"/>
        <w:rPr>
          <w:sz w:val="24"/>
          <w:szCs w:val="24"/>
        </w:rPr>
      </w:pPr>
    </w:p>
    <w:p w14:paraId="285565DE" w14:textId="77777777" w:rsidR="00AC4F58" w:rsidRPr="00146A6A" w:rsidRDefault="006733BB">
      <w:pPr>
        <w:spacing w:after="0" w:line="240" w:lineRule="auto"/>
        <w:rPr>
          <w:b/>
          <w:sz w:val="24"/>
          <w:szCs w:val="24"/>
        </w:rPr>
      </w:pPr>
      <w:r w:rsidRPr="00146A6A">
        <w:rPr>
          <w:sz w:val="24"/>
          <w:szCs w:val="24"/>
        </w:rPr>
        <w:pict w14:anchorId="26AB723F">
          <v:rect id="_x0000_i1029" style="width:0;height:1.5pt" o:hralign="center" o:hrstd="t" o:hr="t" fillcolor="#a0a0a0" stroked="f"/>
        </w:pict>
      </w:r>
    </w:p>
    <w:p w14:paraId="6F31CA17" w14:textId="77777777" w:rsidR="00AC4F58" w:rsidRPr="00146A6A" w:rsidRDefault="00AC4F58">
      <w:pPr>
        <w:spacing w:after="0" w:line="240" w:lineRule="auto"/>
        <w:rPr>
          <w:b/>
          <w:sz w:val="24"/>
          <w:szCs w:val="24"/>
        </w:rPr>
      </w:pPr>
    </w:p>
    <w:p w14:paraId="6422C964" w14:textId="77777777" w:rsidR="00AC4F58" w:rsidRPr="00146A6A" w:rsidRDefault="006733BB">
      <w:pPr>
        <w:spacing w:after="0" w:line="240" w:lineRule="auto"/>
        <w:jc w:val="center"/>
        <w:rPr>
          <w:sz w:val="24"/>
          <w:szCs w:val="24"/>
          <w:u w:val="single"/>
        </w:rPr>
      </w:pPr>
      <w:r w:rsidRPr="00146A6A">
        <w:rPr>
          <w:sz w:val="24"/>
          <w:szCs w:val="24"/>
        </w:rPr>
        <w:br w:type="page"/>
      </w:r>
    </w:p>
    <w:p w14:paraId="2594F70B" w14:textId="77777777" w:rsidR="00AC4F58" w:rsidRPr="00146A6A" w:rsidRDefault="006733BB">
      <w:pPr>
        <w:spacing w:after="0" w:line="240" w:lineRule="auto"/>
        <w:jc w:val="center"/>
        <w:rPr>
          <w:sz w:val="24"/>
          <w:szCs w:val="24"/>
        </w:rPr>
      </w:pPr>
      <w:r w:rsidRPr="00146A6A">
        <w:rPr>
          <w:sz w:val="24"/>
          <w:szCs w:val="24"/>
          <w:u w:val="single"/>
        </w:rPr>
        <w:t>Part 2: Project information</w:t>
      </w:r>
      <w:r w:rsidRPr="00146A6A">
        <w:rPr>
          <w:sz w:val="24"/>
          <w:szCs w:val="24"/>
        </w:rPr>
        <w:t>.</w:t>
      </w:r>
    </w:p>
    <w:p w14:paraId="5ED6222F" w14:textId="77777777" w:rsidR="00AC4F58" w:rsidRPr="00146A6A" w:rsidRDefault="00AC4F58">
      <w:pPr>
        <w:spacing w:after="0" w:line="240" w:lineRule="auto"/>
        <w:rPr>
          <w:sz w:val="24"/>
          <w:szCs w:val="24"/>
        </w:rPr>
      </w:pPr>
    </w:p>
    <w:p w14:paraId="57EA3FF6" w14:textId="77777777" w:rsidR="00AC4F58" w:rsidRPr="00146A6A" w:rsidRDefault="006733BB">
      <w:pPr>
        <w:spacing w:after="0" w:line="240" w:lineRule="auto"/>
        <w:rPr>
          <w:sz w:val="24"/>
          <w:szCs w:val="24"/>
        </w:rPr>
      </w:pPr>
      <w:r w:rsidRPr="00146A6A">
        <w:rPr>
          <w:sz w:val="24"/>
          <w:szCs w:val="24"/>
        </w:rPr>
        <w:t xml:space="preserve">The review committee appreciates </w:t>
      </w:r>
      <w:proofErr w:type="gramStart"/>
      <w:r w:rsidRPr="00146A6A">
        <w:rPr>
          <w:sz w:val="24"/>
          <w:szCs w:val="24"/>
        </w:rPr>
        <w:t>brevity, but</w:t>
      </w:r>
      <w:proofErr w:type="gramEnd"/>
      <w:r w:rsidRPr="00146A6A">
        <w:rPr>
          <w:sz w:val="24"/>
          <w:szCs w:val="24"/>
        </w:rPr>
        <w:t xml:space="preserve"> use as many lines of text as you need when answering the questions below. You may include </w:t>
      </w:r>
      <w:proofErr w:type="gramStart"/>
      <w:r w:rsidRPr="00146A6A">
        <w:rPr>
          <w:sz w:val="24"/>
          <w:szCs w:val="24"/>
        </w:rPr>
        <w:t>images, if</w:t>
      </w:r>
      <w:proofErr w:type="gramEnd"/>
      <w:r w:rsidRPr="00146A6A">
        <w:rPr>
          <w:sz w:val="24"/>
          <w:szCs w:val="24"/>
        </w:rPr>
        <w:t xml:space="preserve"> you like, too, and attach other files to your submission e-mail.</w:t>
      </w:r>
    </w:p>
    <w:p w14:paraId="50A4A6DE" w14:textId="77777777" w:rsidR="00AC4F58" w:rsidRPr="00146A6A" w:rsidRDefault="00AC4F58">
      <w:pPr>
        <w:spacing w:after="0" w:line="240" w:lineRule="auto"/>
        <w:rPr>
          <w:sz w:val="24"/>
          <w:szCs w:val="24"/>
        </w:rPr>
      </w:pPr>
    </w:p>
    <w:p w14:paraId="57A27F12" w14:textId="77777777" w:rsidR="00AC4F58" w:rsidRPr="00146A6A" w:rsidRDefault="006733BB">
      <w:pPr>
        <w:spacing w:after="0" w:line="240" w:lineRule="auto"/>
        <w:rPr>
          <w:sz w:val="24"/>
          <w:szCs w:val="24"/>
        </w:rPr>
      </w:pPr>
      <w:r w:rsidRPr="00146A6A">
        <w:rPr>
          <w:sz w:val="24"/>
          <w:szCs w:val="24"/>
        </w:rPr>
        <w:pict w14:anchorId="1A4AAB4A">
          <v:rect id="_x0000_i1030" style="width:0;height:1.5pt" o:hralign="center" o:hrstd="t" o:hr="t" fillcolor="#a0a0a0" stroked="f"/>
        </w:pict>
      </w:r>
    </w:p>
    <w:p w14:paraId="0FF1A903" w14:textId="77777777" w:rsidR="00AC4F58" w:rsidRPr="00146A6A" w:rsidRDefault="006733BB">
      <w:pPr>
        <w:spacing w:after="0" w:line="240" w:lineRule="auto"/>
        <w:rPr>
          <w:b/>
          <w:sz w:val="24"/>
          <w:szCs w:val="24"/>
        </w:rPr>
      </w:pPr>
      <w:r w:rsidRPr="00146A6A">
        <w:rPr>
          <w:b/>
          <w:sz w:val="24"/>
          <w:szCs w:val="24"/>
        </w:rPr>
        <w:t xml:space="preserve">Please describe the focus of the research you plan to conduct, including any hypotheses or research questions the research involves, and the research method or methods you plan to employ. Evidence of IRB approval is required for research involving human subjects. Please visit </w:t>
      </w:r>
      <w:hyperlink r:id="rId7">
        <w:r w:rsidRPr="00146A6A">
          <w:rPr>
            <w:b/>
            <w:color w:val="1155CC"/>
            <w:sz w:val="24"/>
            <w:szCs w:val="24"/>
            <w:u w:val="single"/>
          </w:rPr>
          <w:t>https://www.mtsu.edu/irb/guide.php</w:t>
        </w:r>
      </w:hyperlink>
      <w:r w:rsidRPr="00146A6A">
        <w:rPr>
          <w:b/>
          <w:sz w:val="24"/>
          <w:szCs w:val="24"/>
        </w:rPr>
        <w:t xml:space="preserve"> to determine whether your research requires IRB approval.</w:t>
      </w:r>
    </w:p>
    <w:p w14:paraId="44ED98E7" w14:textId="77777777" w:rsidR="00AC4F58" w:rsidRPr="00146A6A" w:rsidRDefault="00AC4F58">
      <w:pPr>
        <w:spacing w:after="0" w:line="240" w:lineRule="auto"/>
        <w:rPr>
          <w:b/>
          <w:sz w:val="24"/>
          <w:szCs w:val="24"/>
        </w:rPr>
      </w:pPr>
    </w:p>
    <w:p w14:paraId="6A0FB453" w14:textId="77777777" w:rsidR="00AC4F58" w:rsidRPr="00146A6A" w:rsidRDefault="006733BB">
      <w:pPr>
        <w:spacing w:after="0" w:line="240" w:lineRule="auto"/>
        <w:rPr>
          <w:sz w:val="24"/>
          <w:szCs w:val="24"/>
        </w:rPr>
      </w:pPr>
      <w:r w:rsidRPr="00146A6A">
        <w:rPr>
          <w:sz w:val="24"/>
          <w:szCs w:val="24"/>
        </w:rPr>
        <w:t xml:space="preserve">Response: </w:t>
      </w:r>
    </w:p>
    <w:p w14:paraId="7785CF42" w14:textId="77777777" w:rsidR="00AC4F58" w:rsidRPr="00146A6A" w:rsidRDefault="00AC4F58">
      <w:pPr>
        <w:spacing w:after="0" w:line="240" w:lineRule="auto"/>
        <w:rPr>
          <w:b/>
          <w:sz w:val="24"/>
          <w:szCs w:val="24"/>
        </w:rPr>
      </w:pPr>
    </w:p>
    <w:p w14:paraId="636D0186" w14:textId="77777777" w:rsidR="00AC4F58" w:rsidRPr="00146A6A" w:rsidRDefault="006733BB">
      <w:pPr>
        <w:spacing w:after="0" w:line="240" w:lineRule="auto"/>
        <w:rPr>
          <w:sz w:val="24"/>
          <w:szCs w:val="24"/>
        </w:rPr>
      </w:pPr>
      <w:r w:rsidRPr="00146A6A">
        <w:rPr>
          <w:sz w:val="24"/>
          <w:szCs w:val="24"/>
        </w:rPr>
        <w:pict w14:anchorId="3D99E58A">
          <v:rect id="_x0000_i1031" style="width:0;height:1.5pt" o:hralign="center" o:hrstd="t" o:hr="t" fillcolor="#a0a0a0" stroked="f"/>
        </w:pict>
      </w:r>
    </w:p>
    <w:p w14:paraId="67E056E8" w14:textId="77777777" w:rsidR="00AC4F58" w:rsidRPr="00146A6A" w:rsidRDefault="006733BB">
      <w:pPr>
        <w:spacing w:after="0" w:line="240" w:lineRule="auto"/>
        <w:rPr>
          <w:b/>
          <w:sz w:val="24"/>
          <w:szCs w:val="24"/>
        </w:rPr>
      </w:pPr>
      <w:r w:rsidRPr="00146A6A">
        <w:rPr>
          <w:b/>
          <w:sz w:val="24"/>
          <w:szCs w:val="24"/>
        </w:rPr>
        <w:t>Please describe how your proposed research would contribute to knowledge and, as specifically as possible, the likely audience for your research and the means (e.g., journal publication, conference presentation, etc.) by which your research would reach that audience. Again, use as many lines of text as you need.</w:t>
      </w:r>
    </w:p>
    <w:p w14:paraId="2472EB55" w14:textId="77777777" w:rsidR="00AC4F58" w:rsidRPr="00146A6A" w:rsidRDefault="00AC4F58">
      <w:pPr>
        <w:spacing w:after="0" w:line="240" w:lineRule="auto"/>
        <w:rPr>
          <w:b/>
          <w:sz w:val="24"/>
          <w:szCs w:val="24"/>
        </w:rPr>
      </w:pPr>
    </w:p>
    <w:p w14:paraId="67BAE8AE" w14:textId="77777777" w:rsidR="00AC4F58" w:rsidRPr="00146A6A" w:rsidRDefault="006733BB">
      <w:pPr>
        <w:spacing w:after="0" w:line="240" w:lineRule="auto"/>
        <w:rPr>
          <w:sz w:val="24"/>
          <w:szCs w:val="24"/>
        </w:rPr>
      </w:pPr>
      <w:r w:rsidRPr="00146A6A">
        <w:rPr>
          <w:sz w:val="24"/>
          <w:szCs w:val="24"/>
        </w:rPr>
        <w:t xml:space="preserve">Response: </w:t>
      </w:r>
    </w:p>
    <w:p w14:paraId="087D3C06" w14:textId="77777777" w:rsidR="00AC4F58" w:rsidRPr="00146A6A" w:rsidRDefault="00AC4F58">
      <w:pPr>
        <w:spacing w:after="0" w:line="240" w:lineRule="auto"/>
        <w:rPr>
          <w:sz w:val="24"/>
          <w:szCs w:val="24"/>
        </w:rPr>
      </w:pPr>
    </w:p>
    <w:p w14:paraId="4774595E" w14:textId="77777777" w:rsidR="00AC4F58" w:rsidRPr="00146A6A" w:rsidRDefault="006733BB">
      <w:pPr>
        <w:spacing w:after="0" w:line="240" w:lineRule="auto"/>
        <w:rPr>
          <w:sz w:val="24"/>
          <w:szCs w:val="24"/>
        </w:rPr>
      </w:pPr>
      <w:r w:rsidRPr="00146A6A">
        <w:rPr>
          <w:sz w:val="24"/>
          <w:szCs w:val="24"/>
        </w:rPr>
        <w:pict w14:anchorId="5407A6B0">
          <v:rect id="_x0000_i1032" style="width:0;height:1.5pt" o:hralign="center" o:hrstd="t" o:hr="t" fillcolor="#a0a0a0" stroked="f"/>
        </w:pict>
      </w:r>
    </w:p>
    <w:p w14:paraId="559544E9" w14:textId="77777777" w:rsidR="00AC4F58" w:rsidRPr="00146A6A" w:rsidRDefault="006733BB">
      <w:pPr>
        <w:spacing w:after="0" w:line="240" w:lineRule="auto"/>
        <w:rPr>
          <w:b/>
          <w:sz w:val="24"/>
          <w:szCs w:val="24"/>
        </w:rPr>
      </w:pPr>
      <w:r w:rsidRPr="00146A6A">
        <w:rPr>
          <w:b/>
          <w:sz w:val="24"/>
          <w:szCs w:val="24"/>
        </w:rPr>
        <w:t>Please describe your project’s timeline, including, to the degree possible, dates or date ranges for key steps in the project’s completion.</w:t>
      </w:r>
    </w:p>
    <w:p w14:paraId="5A818FB6" w14:textId="77777777" w:rsidR="00AC4F58" w:rsidRPr="00146A6A" w:rsidRDefault="00AC4F58">
      <w:pPr>
        <w:spacing w:after="0" w:line="240" w:lineRule="auto"/>
        <w:rPr>
          <w:sz w:val="24"/>
          <w:szCs w:val="24"/>
        </w:rPr>
      </w:pPr>
    </w:p>
    <w:p w14:paraId="377316A1" w14:textId="77777777" w:rsidR="00AC4F58" w:rsidRPr="00146A6A" w:rsidRDefault="006733BB">
      <w:pPr>
        <w:spacing w:after="0" w:line="240" w:lineRule="auto"/>
        <w:rPr>
          <w:sz w:val="24"/>
          <w:szCs w:val="24"/>
        </w:rPr>
      </w:pPr>
      <w:r w:rsidRPr="00146A6A">
        <w:rPr>
          <w:sz w:val="24"/>
          <w:szCs w:val="24"/>
        </w:rPr>
        <w:t>Response:</w:t>
      </w:r>
    </w:p>
    <w:p w14:paraId="5537EC56" w14:textId="77777777" w:rsidR="00AC4F58" w:rsidRPr="00146A6A" w:rsidRDefault="00AC4F58">
      <w:pPr>
        <w:spacing w:after="0" w:line="240" w:lineRule="auto"/>
        <w:rPr>
          <w:sz w:val="24"/>
          <w:szCs w:val="24"/>
        </w:rPr>
      </w:pPr>
    </w:p>
    <w:p w14:paraId="5D7294E1" w14:textId="77777777" w:rsidR="00AC4F58" w:rsidRPr="00146A6A" w:rsidRDefault="006733BB">
      <w:pPr>
        <w:spacing w:after="0" w:line="240" w:lineRule="auto"/>
        <w:rPr>
          <w:sz w:val="24"/>
          <w:szCs w:val="24"/>
        </w:rPr>
      </w:pPr>
      <w:r w:rsidRPr="00146A6A">
        <w:rPr>
          <w:sz w:val="24"/>
          <w:szCs w:val="24"/>
        </w:rPr>
        <w:pict w14:anchorId="449299AF">
          <v:rect id="_x0000_i1033" style="width:0;height:1.5pt" o:hralign="center" o:hrstd="t" o:hr="t" fillcolor="#a0a0a0" stroked="f"/>
        </w:pict>
      </w:r>
    </w:p>
    <w:p w14:paraId="0FC65C53" w14:textId="77777777" w:rsidR="00AC4F58" w:rsidRPr="00146A6A" w:rsidRDefault="00AC4F58">
      <w:pPr>
        <w:spacing w:after="0" w:line="240" w:lineRule="auto"/>
        <w:rPr>
          <w:sz w:val="24"/>
          <w:szCs w:val="24"/>
        </w:rPr>
      </w:pPr>
    </w:p>
    <w:p w14:paraId="47D094CC" w14:textId="77777777" w:rsidR="00AC4F58" w:rsidRPr="00146A6A" w:rsidRDefault="006733BB">
      <w:pPr>
        <w:spacing w:after="0" w:line="240" w:lineRule="auto"/>
        <w:rPr>
          <w:b/>
          <w:sz w:val="24"/>
          <w:szCs w:val="24"/>
        </w:rPr>
      </w:pPr>
      <w:r w:rsidRPr="00146A6A">
        <w:rPr>
          <w:b/>
          <w:sz w:val="24"/>
          <w:szCs w:val="24"/>
        </w:rPr>
        <w:t>Finally, please specify the nature and cost of each expense for which you would seek reimbursement, and the grand total, up to $1,000, of the amount of support you are requesting.</w:t>
      </w:r>
    </w:p>
    <w:p w14:paraId="27E93C3D" w14:textId="77777777" w:rsidR="00AC4F58" w:rsidRPr="00146A6A" w:rsidRDefault="00AC4F58">
      <w:pPr>
        <w:spacing w:after="0" w:line="240" w:lineRule="auto"/>
        <w:rPr>
          <w:sz w:val="24"/>
          <w:szCs w:val="24"/>
        </w:rPr>
      </w:pPr>
    </w:p>
    <w:p w14:paraId="39B8B9BE" w14:textId="77777777" w:rsidR="00AC4F58" w:rsidRPr="00146A6A" w:rsidRDefault="006733BB">
      <w:pPr>
        <w:spacing w:after="0" w:line="240" w:lineRule="auto"/>
        <w:rPr>
          <w:sz w:val="24"/>
          <w:szCs w:val="24"/>
        </w:rPr>
      </w:pPr>
      <w:r w:rsidRPr="00146A6A">
        <w:rPr>
          <w:sz w:val="24"/>
          <w:szCs w:val="24"/>
        </w:rPr>
        <w:t xml:space="preserve">Response: </w:t>
      </w:r>
    </w:p>
    <w:p w14:paraId="7EBA6FBB" w14:textId="77777777" w:rsidR="00AC4F58" w:rsidRPr="00146A6A" w:rsidRDefault="00AC4F58">
      <w:pPr>
        <w:spacing w:after="0" w:line="240" w:lineRule="auto"/>
        <w:rPr>
          <w:sz w:val="24"/>
          <w:szCs w:val="24"/>
        </w:rPr>
      </w:pPr>
    </w:p>
    <w:p w14:paraId="515D6499" w14:textId="77777777" w:rsidR="00AC4F58" w:rsidRPr="00146A6A" w:rsidRDefault="006733BB">
      <w:pPr>
        <w:spacing w:after="0" w:line="240" w:lineRule="auto"/>
        <w:rPr>
          <w:sz w:val="24"/>
          <w:szCs w:val="24"/>
        </w:rPr>
      </w:pPr>
      <w:r w:rsidRPr="00146A6A">
        <w:rPr>
          <w:sz w:val="24"/>
          <w:szCs w:val="24"/>
        </w:rPr>
        <w:pict w14:anchorId="471EB00E">
          <v:rect id="_x0000_i1034" style="width:0;height:1.5pt" o:hralign="center" o:hrstd="t" o:hr="t" fillcolor="#a0a0a0" stroked="f"/>
        </w:pict>
      </w:r>
    </w:p>
    <w:p w14:paraId="06E9319B" w14:textId="77777777" w:rsidR="00AC4F58" w:rsidRPr="00146A6A" w:rsidRDefault="00AC4F58">
      <w:pPr>
        <w:spacing w:after="0" w:line="240" w:lineRule="auto"/>
        <w:rPr>
          <w:sz w:val="24"/>
          <w:szCs w:val="24"/>
        </w:rPr>
      </w:pPr>
    </w:p>
    <w:p w14:paraId="3B20A9A0" w14:textId="77777777" w:rsidR="00AC4F58" w:rsidRPr="00146A6A" w:rsidRDefault="00AC4F58">
      <w:pPr>
        <w:spacing w:after="0" w:line="240" w:lineRule="auto"/>
        <w:rPr>
          <w:sz w:val="24"/>
          <w:szCs w:val="24"/>
        </w:rPr>
      </w:pPr>
    </w:p>
    <w:p w14:paraId="6F18404E" w14:textId="77777777" w:rsidR="00AC4F58" w:rsidRPr="00146A6A" w:rsidRDefault="00AC4F58">
      <w:pPr>
        <w:spacing w:after="0" w:line="240" w:lineRule="auto"/>
        <w:rPr>
          <w:b/>
          <w:sz w:val="24"/>
          <w:szCs w:val="24"/>
        </w:rPr>
      </w:pPr>
    </w:p>
    <w:sectPr w:rsidR="00AC4F58" w:rsidRPr="00146A6A" w:rsidSect="00146A6A">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58"/>
    <w:rsid w:val="00146A6A"/>
    <w:rsid w:val="00370622"/>
    <w:rsid w:val="006733BB"/>
    <w:rsid w:val="00AC4F58"/>
    <w:rsid w:val="00C01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13AF2"/>
  <w15:docId w15:val="{C9D2428F-CE1E-44EB-851E-C559348D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70622"/>
    <w:rPr>
      <w:color w:val="0563C1" w:themeColor="hyperlink"/>
      <w:u w:val="single"/>
    </w:rPr>
  </w:style>
  <w:style w:type="character" w:styleId="UnresolvedMention">
    <w:name w:val="Unresolved Mention"/>
    <w:basedOn w:val="DefaultParagraphFont"/>
    <w:uiPriority w:val="99"/>
    <w:semiHidden/>
    <w:unhideWhenUsed/>
    <w:rsid w:val="00370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tsu.edu/irb/guide.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rkblake.com/scholaraccount/" TargetMode="External"/><Relationship Id="rId5" Type="http://schemas.openxmlformats.org/officeDocument/2006/relationships/hyperlink" Target="mailto:MTSUOCR@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RuFAs56rD6E2/+u+RXC8U/VhVQ==">AMUW2mXZ/l+XrKpFdABtxztCNziVJy0KQWNRJQ/fwjCW/SEFxm7/Vrdx/g2+/a4mErc71OkOApJturMiDBnxkk7bdhDlL48NJMtJBAXwTrHza3WrMNaFlRnxx5Xk6CKK/E/YZHpExcbNprOk5NOLjJ3fbMbEjV2FV99HB0vSP3U4yfP71vG+PNdqOl5C9TtYYAf3Z92RqsbT521BZ+fPpMFp0vhuVlppSeJXTnogvMxy8z0DIBWigTkrBAR8PwUeL+qixqv+99w0hk0fawUW876W5VTRR1PX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Links>
    <vt:vector size="6" baseType="variant">
      <vt:variant>
        <vt:i4>3735601</vt:i4>
      </vt:variant>
      <vt:variant>
        <vt:i4>0</vt:i4>
      </vt:variant>
      <vt:variant>
        <vt:i4>0</vt:i4>
      </vt:variant>
      <vt:variant>
        <vt:i4>5</vt:i4>
      </vt:variant>
      <vt:variant>
        <vt:lpwstr>https://www.mtsu.edu/irb/guide.php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Blake</dc:creator>
  <cp:keywords/>
  <cp:lastModifiedBy>Ken Blake</cp:lastModifiedBy>
  <cp:revision>2</cp:revision>
  <dcterms:created xsi:type="dcterms:W3CDTF">2021-08-12T18:49:00Z</dcterms:created>
  <dcterms:modified xsi:type="dcterms:W3CDTF">2021-08-12T18:49:00Z</dcterms:modified>
</cp:coreProperties>
</file>